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FA" w:rsidRPr="00486EC3" w:rsidRDefault="000E5DFA" w:rsidP="000E5D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0296">
        <w:rPr>
          <w:rFonts w:ascii="Times New Roman" w:hAnsi="Times New Roman"/>
          <w:b/>
          <w:sz w:val="24"/>
          <w:szCs w:val="24"/>
        </w:rPr>
        <w:t>Материально-техническое обеспечение программы</w:t>
      </w:r>
      <w:r w:rsidRPr="00486E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ДПО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« Гастроэнтерология»</w:t>
      </w:r>
    </w:p>
    <w:p w:rsidR="000E5DFA" w:rsidRPr="00360296" w:rsidRDefault="000E5DFA" w:rsidP="000E5D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5DFA" w:rsidRPr="00360296" w:rsidRDefault="000E5DFA" w:rsidP="000E5D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60296">
        <w:rPr>
          <w:rFonts w:ascii="Times New Roman" w:hAnsi="Times New Roman"/>
          <w:color w:val="000000"/>
          <w:sz w:val="24"/>
          <w:szCs w:val="24"/>
        </w:rPr>
        <w:t>Для реализации рабочей программы дополнительного профессионального образования «</w:t>
      </w:r>
      <w:r w:rsidRPr="00360296">
        <w:rPr>
          <w:rFonts w:ascii="Times New Roman" w:hAnsi="Times New Roman"/>
          <w:i/>
          <w:iCs/>
          <w:color w:val="000000"/>
          <w:sz w:val="24"/>
          <w:szCs w:val="24"/>
        </w:rPr>
        <w:t>Гастроэнтерология</w:t>
      </w:r>
      <w:r w:rsidRPr="00360296">
        <w:rPr>
          <w:rFonts w:ascii="Times New Roman" w:hAnsi="Times New Roman"/>
          <w:color w:val="000000"/>
          <w:sz w:val="24"/>
          <w:szCs w:val="24"/>
        </w:rPr>
        <w:t>» кафедра располагает наличием:</w:t>
      </w:r>
    </w:p>
    <w:p w:rsidR="000E5DFA" w:rsidRPr="00360296" w:rsidRDefault="000E5DFA" w:rsidP="000E5D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60296">
        <w:rPr>
          <w:rFonts w:ascii="Times New Roman" w:hAnsi="Times New Roman"/>
          <w:color w:val="000000"/>
          <w:sz w:val="24"/>
          <w:szCs w:val="24"/>
        </w:rPr>
        <w:t xml:space="preserve"> 1)   учебно-методической документации и материалов, включая манекены и аппаратуру для отработки практических навыков;</w:t>
      </w:r>
    </w:p>
    <w:p w:rsidR="000E5DFA" w:rsidRPr="00360296" w:rsidRDefault="000E5DFA" w:rsidP="000E5D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60296">
        <w:rPr>
          <w:rFonts w:ascii="Times New Roman" w:hAnsi="Times New Roman"/>
          <w:color w:val="000000"/>
          <w:sz w:val="24"/>
          <w:szCs w:val="24"/>
        </w:rPr>
        <w:t xml:space="preserve"> 2) доступом к электронным библиотечным системам, внутривузовскому образовательному порталу и учебно-методической литературе для внеаудиторной работы обучающихся;</w:t>
      </w:r>
    </w:p>
    <w:p w:rsidR="000E5DFA" w:rsidRPr="00360296" w:rsidRDefault="000E5DFA" w:rsidP="000E5D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60296">
        <w:rPr>
          <w:rFonts w:ascii="Times New Roman" w:hAnsi="Times New Roman"/>
          <w:color w:val="000000"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:rsidR="000E5DFA" w:rsidRPr="00360296" w:rsidRDefault="000E5DFA" w:rsidP="000E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E5DFA" w:rsidRPr="00360296" w:rsidRDefault="000E5DFA" w:rsidP="000E5DFA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360296">
        <w:rPr>
          <w:rFonts w:ascii="Times New Roman" w:hAnsi="Times New Roman"/>
          <w:bCs/>
          <w:sz w:val="24"/>
          <w:szCs w:val="24"/>
          <w:lang w:eastAsia="ru-RU"/>
        </w:rPr>
        <w:t xml:space="preserve">Дисциплина проводится на базе </w:t>
      </w:r>
      <w:r w:rsidRPr="00360296">
        <w:rPr>
          <w:rFonts w:ascii="Times New Roman" w:hAnsi="Times New Roman"/>
          <w:bCs/>
          <w:sz w:val="24"/>
          <w:szCs w:val="24"/>
          <w:u w:val="single"/>
          <w:lang w:eastAsia="ru-RU"/>
        </w:rPr>
        <w:t>ГАУЗ КО «ОКБ СМП им. Подгорбунского», ул. Островского, 22</w:t>
      </w:r>
    </w:p>
    <w:p w:rsidR="000E5DFA" w:rsidRPr="00360296" w:rsidRDefault="000E5DFA" w:rsidP="000E5DFA">
      <w:pPr>
        <w:spacing w:line="240" w:lineRule="auto"/>
        <w:jc w:val="both"/>
        <w:rPr>
          <w:bCs/>
          <w:sz w:val="20"/>
          <w:szCs w:val="20"/>
          <w:lang w:eastAsia="ru-RU"/>
        </w:rPr>
      </w:pPr>
      <w:r w:rsidRPr="00360296">
        <w:rPr>
          <w:bCs/>
          <w:lang w:eastAsia="ru-RU"/>
        </w:rPr>
        <w:t xml:space="preserve">                                        </w:t>
      </w:r>
      <w:r w:rsidRPr="00360296">
        <w:rPr>
          <w:bCs/>
          <w:sz w:val="20"/>
          <w:szCs w:val="20"/>
          <w:lang w:eastAsia="ru-RU"/>
        </w:rPr>
        <w:t xml:space="preserve"> </w:t>
      </w:r>
    </w:p>
    <w:tbl>
      <w:tblPr>
        <w:tblW w:w="99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3"/>
        <w:gridCol w:w="1642"/>
        <w:gridCol w:w="1944"/>
        <w:gridCol w:w="1914"/>
        <w:gridCol w:w="985"/>
        <w:gridCol w:w="1561"/>
      </w:tblGrid>
      <w:tr w:rsidR="000E5DFA" w:rsidRPr="00360296" w:rsidTr="009C09FF">
        <w:trPr>
          <w:trHeight w:val="894"/>
        </w:trPr>
        <w:tc>
          <w:tcPr>
            <w:tcW w:w="2354" w:type="dxa"/>
          </w:tcPr>
          <w:p w:rsidR="000E5DFA" w:rsidRPr="00360296" w:rsidRDefault="000E5DFA" w:rsidP="009C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0E5DFA" w:rsidRPr="00360296" w:rsidRDefault="000E5DFA" w:rsidP="009C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>кафедры</w:t>
            </w:r>
          </w:p>
        </w:tc>
        <w:tc>
          <w:tcPr>
            <w:tcW w:w="1480" w:type="dxa"/>
          </w:tcPr>
          <w:p w:rsidR="000E5DFA" w:rsidRPr="00360296" w:rsidRDefault="000E5DFA" w:rsidP="009C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>Вид помещения</w:t>
            </w:r>
          </w:p>
          <w:p w:rsidR="000E5DFA" w:rsidRPr="00360296" w:rsidRDefault="000E5DFA" w:rsidP="009C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>(учебная аудитория, лаборатория,</w:t>
            </w:r>
          </w:p>
          <w:p w:rsidR="000E5DFA" w:rsidRPr="00360296" w:rsidRDefault="000E5DFA" w:rsidP="009C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>компьютерный класс)</w:t>
            </w:r>
          </w:p>
        </w:tc>
        <w:tc>
          <w:tcPr>
            <w:tcW w:w="1704" w:type="dxa"/>
          </w:tcPr>
          <w:p w:rsidR="000E5DFA" w:rsidRPr="00360296" w:rsidRDefault="000E5DFA" w:rsidP="009C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>Местонахождение</w:t>
            </w:r>
          </w:p>
          <w:p w:rsidR="000E5DFA" w:rsidRPr="00360296" w:rsidRDefault="000E5DFA" w:rsidP="009C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>(адрес, наименование учреждения, корпус,</w:t>
            </w:r>
          </w:p>
          <w:p w:rsidR="000E5DFA" w:rsidRPr="00360296" w:rsidRDefault="000E5DFA" w:rsidP="009C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>номер аудитории)</w:t>
            </w:r>
          </w:p>
        </w:tc>
        <w:tc>
          <w:tcPr>
            <w:tcW w:w="2296" w:type="dxa"/>
          </w:tcPr>
          <w:p w:rsidR="000E5DFA" w:rsidRPr="00360296" w:rsidRDefault="000E5DFA" w:rsidP="009C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 xml:space="preserve">Наименование оборудования </w:t>
            </w:r>
          </w:p>
          <w:p w:rsidR="000E5DFA" w:rsidRPr="00360296" w:rsidRDefault="000E5DFA" w:rsidP="009C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>и количество,</w:t>
            </w:r>
          </w:p>
          <w:p w:rsidR="000E5DFA" w:rsidRPr="00360296" w:rsidRDefault="000E5DFA" w:rsidP="009C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>год ввода в эксплуатацию</w:t>
            </w:r>
          </w:p>
        </w:tc>
        <w:tc>
          <w:tcPr>
            <w:tcW w:w="835" w:type="dxa"/>
          </w:tcPr>
          <w:p w:rsidR="000E5DFA" w:rsidRPr="00360296" w:rsidRDefault="000E5DFA" w:rsidP="009C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>Вмести-мость, чел.</w:t>
            </w:r>
          </w:p>
        </w:tc>
        <w:tc>
          <w:tcPr>
            <w:tcW w:w="1255" w:type="dxa"/>
          </w:tcPr>
          <w:p w:rsidR="000E5DFA" w:rsidRPr="00360296" w:rsidRDefault="000E5DFA" w:rsidP="009C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>Общая площадь помещений, используемых в учебном  процессе</w:t>
            </w:r>
          </w:p>
        </w:tc>
      </w:tr>
      <w:tr w:rsidR="000E5DFA" w:rsidRPr="00360296" w:rsidTr="009C09FF">
        <w:trPr>
          <w:trHeight w:val="385"/>
        </w:trPr>
        <w:tc>
          <w:tcPr>
            <w:tcW w:w="2354" w:type="dxa"/>
          </w:tcPr>
          <w:p w:rsidR="000E5DFA" w:rsidRPr="00360296" w:rsidRDefault="000E5DFA" w:rsidP="009C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 xml:space="preserve">Поликлинической </w:t>
            </w:r>
          </w:p>
          <w:p w:rsidR="000E5DFA" w:rsidRPr="00360296" w:rsidRDefault="000E5DFA" w:rsidP="009C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 xml:space="preserve">терапии, последипломной подготовки  </w:t>
            </w:r>
          </w:p>
          <w:p w:rsidR="000E5DFA" w:rsidRPr="00360296" w:rsidRDefault="000E5DFA" w:rsidP="009C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>и сестринского дела</w:t>
            </w:r>
          </w:p>
          <w:p w:rsidR="000E5DFA" w:rsidRPr="00360296" w:rsidRDefault="000E5DFA" w:rsidP="009C09F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0" w:type="dxa"/>
          </w:tcPr>
          <w:p w:rsidR="000E5DFA" w:rsidRPr="00360296" w:rsidRDefault="000E5DFA" w:rsidP="009C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 xml:space="preserve">Комната для практических занятий </w:t>
            </w:r>
          </w:p>
        </w:tc>
        <w:tc>
          <w:tcPr>
            <w:tcW w:w="1704" w:type="dxa"/>
          </w:tcPr>
          <w:p w:rsidR="000E5DFA" w:rsidRPr="00360296" w:rsidRDefault="000E5DFA" w:rsidP="009C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60296">
              <w:rPr>
                <w:rFonts w:ascii="Times New Roman" w:hAnsi="Times New Roman"/>
                <w:color w:val="000000"/>
              </w:rPr>
              <w:t>Ул. Островского, 22, ГАУЗ КО «ОКБ СМП им. Подгорбунского»</w:t>
            </w:r>
          </w:p>
        </w:tc>
        <w:tc>
          <w:tcPr>
            <w:tcW w:w="2296" w:type="dxa"/>
          </w:tcPr>
          <w:p w:rsidR="000E5DFA" w:rsidRPr="00360296" w:rsidRDefault="000E5DFA" w:rsidP="009C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>Столы – 10, стулья – 20;</w:t>
            </w:r>
          </w:p>
          <w:p w:rsidR="000E5DFA" w:rsidRPr="00360296" w:rsidRDefault="000E5DFA" w:rsidP="009C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>Мультимедийный проектор – 1 шт.</w:t>
            </w:r>
          </w:p>
          <w:p w:rsidR="000E5DFA" w:rsidRPr="00360296" w:rsidRDefault="000E5DFA" w:rsidP="009C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>Ноутбук – 1 шт.</w:t>
            </w:r>
          </w:p>
          <w:p w:rsidR="000E5DFA" w:rsidRPr="00360296" w:rsidRDefault="000E5DFA" w:rsidP="009C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>Персональный компьютер -  1шт.</w:t>
            </w:r>
          </w:p>
          <w:p w:rsidR="000E5DFA" w:rsidRPr="00360296" w:rsidRDefault="000E5DFA" w:rsidP="009C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 xml:space="preserve">Набор инструментов для катетеризации центральных вен-2 шт. </w:t>
            </w:r>
          </w:p>
        </w:tc>
        <w:tc>
          <w:tcPr>
            <w:tcW w:w="835" w:type="dxa"/>
          </w:tcPr>
          <w:p w:rsidR="000E5DFA" w:rsidRPr="00360296" w:rsidRDefault="000E5DFA" w:rsidP="009C09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55" w:type="dxa"/>
          </w:tcPr>
          <w:p w:rsidR="000E5DFA" w:rsidRPr="00360296" w:rsidRDefault="000E5DFA" w:rsidP="009C09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>30 м.кв.</w:t>
            </w:r>
          </w:p>
          <w:p w:rsidR="000E5DFA" w:rsidRPr="00360296" w:rsidRDefault="000E5DFA" w:rsidP="009C09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 xml:space="preserve"> .</w:t>
            </w:r>
          </w:p>
        </w:tc>
      </w:tr>
    </w:tbl>
    <w:p w:rsidR="000E5DFA" w:rsidRPr="00360296" w:rsidRDefault="000E5DFA" w:rsidP="000E5DFA">
      <w:pPr>
        <w:suppressAutoHyphens/>
        <w:spacing w:after="0" w:line="276" w:lineRule="auto"/>
        <w:jc w:val="center"/>
        <w:outlineLvl w:val="7"/>
        <w:rPr>
          <w:rFonts w:ascii="Times New Roman" w:hAnsi="Times New Roman"/>
          <w:b/>
          <w:i/>
          <w:iCs/>
          <w:kern w:val="1"/>
          <w:sz w:val="24"/>
          <w:szCs w:val="24"/>
          <w:lang w:eastAsia="ar-SA"/>
        </w:rPr>
      </w:pPr>
    </w:p>
    <w:p w:rsidR="000E5DFA" w:rsidRPr="00360296" w:rsidRDefault="000E5DFA" w:rsidP="000E5DFA">
      <w:pPr>
        <w:suppressAutoHyphens/>
        <w:spacing w:after="0" w:line="276" w:lineRule="auto"/>
        <w:jc w:val="center"/>
        <w:outlineLvl w:val="7"/>
        <w:rPr>
          <w:rFonts w:ascii="Times New Roman" w:hAnsi="Times New Roman"/>
          <w:b/>
          <w:i/>
          <w:iCs/>
          <w:kern w:val="1"/>
          <w:sz w:val="24"/>
          <w:szCs w:val="24"/>
          <w:lang w:eastAsia="ar-SA"/>
        </w:rPr>
      </w:pPr>
    </w:p>
    <w:p w:rsidR="000E5DFA" w:rsidRDefault="000E5DFA" w:rsidP="000E5DF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5DFA" w:rsidRDefault="000E5DFA" w:rsidP="000E5DF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6740" w:rsidRDefault="005E6740"/>
    <w:sectPr w:rsidR="005E6740" w:rsidSect="00F1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FA"/>
    <w:rsid w:val="000E5DFA"/>
    <w:rsid w:val="005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4A48"/>
  <w15:chartTrackingRefBased/>
  <w15:docId w15:val="{6836496F-BDA9-468F-95AA-DA117B8A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D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2022-04-07T03:09:00Z</dcterms:created>
  <dcterms:modified xsi:type="dcterms:W3CDTF">2022-04-07T03:10:00Z</dcterms:modified>
</cp:coreProperties>
</file>